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B972" w14:textId="77777777" w:rsidR="001A00E2" w:rsidRPr="005A5ABC" w:rsidRDefault="001A00E2" w:rsidP="001A00E2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A5ABC">
        <w:rPr>
          <w:rFonts w:ascii="Times New Roman" w:eastAsia="黑体" w:hAnsi="Times New Roman" w:cs="Times New Roman"/>
          <w:sz w:val="32"/>
          <w:szCs w:val="32"/>
        </w:rPr>
        <w:t>附件</w:t>
      </w:r>
      <w:r w:rsidRPr="005A5ABC">
        <w:rPr>
          <w:rFonts w:ascii="Times New Roman" w:eastAsia="黑体" w:hAnsi="Times New Roman" w:cs="Times New Roman"/>
          <w:sz w:val="32"/>
          <w:szCs w:val="32"/>
        </w:rPr>
        <w:t>1</w:t>
      </w:r>
    </w:p>
    <w:p w14:paraId="5A470C0D" w14:textId="77777777" w:rsidR="001A00E2" w:rsidRPr="00F62186" w:rsidRDefault="001A00E2" w:rsidP="001A00E2">
      <w:pPr>
        <w:pStyle w:val="a7"/>
        <w:spacing w:line="360" w:lineRule="auto"/>
        <w:ind w:firstLineChars="0" w:firstLine="0"/>
        <w:jc w:val="center"/>
        <w:outlineLvl w:val="0"/>
        <w:rPr>
          <w:rFonts w:ascii="Times New Roman" w:eastAsiaTheme="majorEastAsia" w:hAnsi="Times New Roman"/>
          <w:b/>
          <w:color w:val="000000"/>
          <w:sz w:val="32"/>
          <w:szCs w:val="32"/>
        </w:rPr>
      </w:pPr>
      <w:r w:rsidRPr="00F62186">
        <w:rPr>
          <w:rFonts w:ascii="Times New Roman" w:eastAsiaTheme="majorEastAsia" w:hAnsi="Times New Roman"/>
          <w:b/>
          <w:color w:val="000000"/>
          <w:sz w:val="32"/>
          <w:szCs w:val="32"/>
        </w:rPr>
        <w:t>浙江省健康与疾病临床医学研究中心</w:t>
      </w:r>
    </w:p>
    <w:p w14:paraId="72A62D0E" w14:textId="77777777" w:rsidR="001A00E2" w:rsidRPr="00F62186" w:rsidRDefault="001A00E2" w:rsidP="001A00E2">
      <w:pPr>
        <w:pStyle w:val="a7"/>
        <w:spacing w:line="360" w:lineRule="auto"/>
        <w:ind w:firstLineChars="0" w:firstLine="0"/>
        <w:jc w:val="center"/>
        <w:outlineLvl w:val="0"/>
        <w:rPr>
          <w:rFonts w:ascii="Times New Roman" w:eastAsiaTheme="majorEastAsia" w:hAnsi="Times New Roman"/>
          <w:b/>
          <w:color w:val="000000"/>
          <w:sz w:val="32"/>
          <w:szCs w:val="32"/>
        </w:rPr>
      </w:pPr>
      <w:r w:rsidRPr="00F62186">
        <w:rPr>
          <w:rFonts w:ascii="Times New Roman" w:eastAsiaTheme="majorEastAsia" w:hAnsi="Times New Roman"/>
          <w:b/>
          <w:color w:val="000000"/>
          <w:sz w:val="32"/>
          <w:szCs w:val="32"/>
        </w:rPr>
        <w:t>协同创新网络单位（医疗机构）</w:t>
      </w:r>
    </w:p>
    <w:tbl>
      <w:tblPr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4"/>
        <w:gridCol w:w="764"/>
        <w:gridCol w:w="7207"/>
      </w:tblGrid>
      <w:tr w:rsidR="001A00E2" w:rsidRPr="00B94E38" w14:paraId="588F8A20" w14:textId="77777777" w:rsidTr="00C15131">
        <w:trPr>
          <w:trHeight w:val="495"/>
          <w:jc w:val="center"/>
        </w:trPr>
        <w:tc>
          <w:tcPr>
            <w:tcW w:w="764" w:type="dxa"/>
          </w:tcPr>
          <w:p w14:paraId="6C1B6639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722D8786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序号</w:t>
            </w:r>
          </w:p>
        </w:tc>
        <w:tc>
          <w:tcPr>
            <w:tcW w:w="7207" w:type="dxa"/>
            <w:vAlign w:val="center"/>
          </w:tcPr>
          <w:p w14:paraId="57B51265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单位名称</w:t>
            </w:r>
          </w:p>
        </w:tc>
      </w:tr>
      <w:tr w:rsidR="001A00E2" w:rsidRPr="00B94E38" w14:paraId="499011B9" w14:textId="77777777" w:rsidTr="00C15131">
        <w:trPr>
          <w:trHeight w:val="453"/>
          <w:jc w:val="center"/>
        </w:trPr>
        <w:tc>
          <w:tcPr>
            <w:tcW w:w="764" w:type="dxa"/>
            <w:vMerge w:val="restart"/>
          </w:tcPr>
          <w:p w14:paraId="15B2DAE0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09837069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127C25FE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3FCA3D71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核</w:t>
            </w:r>
          </w:p>
          <w:p w14:paraId="4CA3EC6B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心</w:t>
            </w:r>
          </w:p>
          <w:p w14:paraId="47B1B2F1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成</w:t>
            </w:r>
          </w:p>
          <w:p w14:paraId="072A9AE0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员</w:t>
            </w:r>
          </w:p>
          <w:p w14:paraId="08843641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单</w:t>
            </w:r>
          </w:p>
          <w:p w14:paraId="53221BE7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位</w:t>
            </w:r>
          </w:p>
        </w:tc>
        <w:tc>
          <w:tcPr>
            <w:tcW w:w="764" w:type="dxa"/>
            <w:vAlign w:val="center"/>
          </w:tcPr>
          <w:p w14:paraId="5E9540E9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1EE81C3D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浙江大学医学院附属第一医院</w:t>
            </w:r>
          </w:p>
        </w:tc>
      </w:tr>
      <w:tr w:rsidR="001A00E2" w:rsidRPr="00B94E38" w14:paraId="0C5C0526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3704BD93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4BE9824C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8388BE7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浙江大学医学院附属妇产科医院</w:t>
            </w:r>
          </w:p>
        </w:tc>
      </w:tr>
      <w:tr w:rsidR="001A00E2" w:rsidRPr="00B94E38" w14:paraId="199257EE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413E2951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08C3F035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FE2C452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杭州市第一人民医院</w:t>
            </w:r>
          </w:p>
        </w:tc>
      </w:tr>
      <w:tr w:rsidR="001A00E2" w:rsidRPr="00B94E38" w14:paraId="5932FD9D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1E440CA5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33A5DED9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D62FA8D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宁波市妇女儿童医院</w:t>
            </w:r>
          </w:p>
        </w:tc>
      </w:tr>
      <w:tr w:rsidR="001A00E2" w:rsidRPr="00B94E38" w14:paraId="57BCA012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14385CC2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514B4775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0012A32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温州医科大学附属第二医院</w:t>
            </w:r>
          </w:p>
        </w:tc>
      </w:tr>
      <w:tr w:rsidR="001A00E2" w:rsidRPr="00B94E38" w14:paraId="14CE5526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7A55BF8E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46A2B5CD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B256631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杭州市妇产科医院</w:t>
            </w:r>
          </w:p>
        </w:tc>
      </w:tr>
      <w:tr w:rsidR="001A00E2" w:rsidRPr="00B94E38" w14:paraId="33BB52E6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4AA54348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41130F00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133357C8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金华中心医院</w:t>
            </w:r>
          </w:p>
        </w:tc>
      </w:tr>
      <w:tr w:rsidR="001A00E2" w:rsidRPr="00B94E38" w14:paraId="6BBC2463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346800B8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14F07168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73B5F19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衢州市妇幼保健院</w:t>
            </w:r>
          </w:p>
        </w:tc>
      </w:tr>
      <w:tr w:rsidR="001A00E2" w:rsidRPr="00B94E38" w14:paraId="32E8891C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2BCCCFCB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6B4C72E3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EE06DFE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义乌市妇幼保健院</w:t>
            </w:r>
          </w:p>
        </w:tc>
      </w:tr>
      <w:tr w:rsidR="001A00E2" w:rsidRPr="00B94E38" w14:paraId="7C97A218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1DE0B6F0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50D6DEC4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5E2CED47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湖州市妇幼保健院</w:t>
            </w:r>
          </w:p>
        </w:tc>
      </w:tr>
      <w:tr w:rsidR="001A00E2" w:rsidRPr="00B94E38" w14:paraId="0F58984E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603262BC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0802B56B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AF68BA8" w14:textId="77777777" w:rsidR="001A00E2" w:rsidRPr="00BD1156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/>
                <w:color w:val="000000"/>
                <w:sz w:val="24"/>
              </w:rPr>
              <w:t>湖州市第一人民医院</w:t>
            </w:r>
          </w:p>
        </w:tc>
      </w:tr>
      <w:tr w:rsidR="001A00E2" w:rsidRPr="00B94E38" w14:paraId="1E473029" w14:textId="77777777" w:rsidTr="00C15131">
        <w:trPr>
          <w:trHeight w:val="453"/>
          <w:jc w:val="center"/>
        </w:trPr>
        <w:tc>
          <w:tcPr>
            <w:tcW w:w="764" w:type="dxa"/>
            <w:vMerge w:val="restart"/>
          </w:tcPr>
          <w:p w14:paraId="54D7ADF2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7138ECEF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2FE68CBA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3AB197CF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4A19AAAD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55B59DD1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14:paraId="33743524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成</w:t>
            </w:r>
          </w:p>
          <w:p w14:paraId="0C27743B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员</w:t>
            </w:r>
          </w:p>
          <w:p w14:paraId="60A2C037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单</w:t>
            </w:r>
          </w:p>
          <w:p w14:paraId="5EB4F471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位</w:t>
            </w:r>
          </w:p>
        </w:tc>
        <w:tc>
          <w:tcPr>
            <w:tcW w:w="764" w:type="dxa"/>
            <w:vAlign w:val="center"/>
          </w:tcPr>
          <w:p w14:paraId="5F12738F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80CFD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宁波大学医学院附属医院</w:t>
            </w:r>
          </w:p>
        </w:tc>
      </w:tr>
      <w:tr w:rsidR="001A00E2" w:rsidRPr="00B94E38" w14:paraId="79C3B841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2C0F5E1A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6499D0AD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776C1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浙江省台州医院</w:t>
            </w:r>
          </w:p>
        </w:tc>
      </w:tr>
      <w:tr w:rsidR="001A00E2" w:rsidRPr="00B94E38" w14:paraId="11A75C33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6480966A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341743A4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AA9F7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台州市第一人民医院</w:t>
            </w:r>
          </w:p>
        </w:tc>
      </w:tr>
      <w:tr w:rsidR="001A00E2" w:rsidRPr="00B94E38" w14:paraId="7F166E4A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5C88C08E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054FF1FD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327B0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淳安县妇幼保健院</w:t>
            </w:r>
          </w:p>
        </w:tc>
      </w:tr>
      <w:tr w:rsidR="001A00E2" w:rsidRPr="00B94E38" w14:paraId="4099E7EB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1A92078B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6F38204E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C551C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bookmarkStart w:id="0" w:name="_GoBack"/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温岭市第一人民医院</w:t>
            </w:r>
            <w:bookmarkEnd w:id="0"/>
          </w:p>
        </w:tc>
      </w:tr>
      <w:tr w:rsidR="001A00E2" w:rsidRPr="00B94E38" w14:paraId="7384ADEC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6B62E68E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4C33BAAA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CE6F1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义乌市中心医院</w:t>
            </w:r>
          </w:p>
        </w:tc>
      </w:tr>
      <w:tr w:rsidR="001A00E2" w:rsidRPr="00B94E38" w14:paraId="6FDDFDDA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44113909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63C5E350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E541F" w14:textId="1355C47E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长兴县</w:t>
            </w:r>
            <w:r w:rsidR="00313743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人民医院</w:t>
            </w:r>
          </w:p>
        </w:tc>
      </w:tr>
      <w:tr w:rsidR="001A00E2" w:rsidRPr="00B94E38" w14:paraId="58196918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3260972C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3E9439F1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FACEA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浙江大学医学院附属第二医院</w:t>
            </w:r>
          </w:p>
        </w:tc>
      </w:tr>
      <w:tr w:rsidR="001A00E2" w:rsidRPr="00B94E38" w14:paraId="2BEBD1EE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61E1A09F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27DBEAF9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22BEC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岱山县第一人民医院</w:t>
            </w:r>
          </w:p>
        </w:tc>
      </w:tr>
      <w:tr w:rsidR="001A00E2" w:rsidRPr="00B94E38" w14:paraId="281F78D5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10E15F18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3109E812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D7E6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德清县人民医院</w:t>
            </w:r>
          </w:p>
        </w:tc>
      </w:tr>
      <w:tr w:rsidR="001A00E2" w:rsidRPr="00B94E38" w14:paraId="0A041769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5A6B5AE5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638AE306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4433B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金华市妇幼保健院</w:t>
            </w:r>
          </w:p>
        </w:tc>
      </w:tr>
      <w:tr w:rsidR="001A00E2" w:rsidRPr="00B94E38" w14:paraId="639D2A62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5A02DCFA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3AE447C0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15DED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宁海县妇幼保健院</w:t>
            </w:r>
          </w:p>
        </w:tc>
      </w:tr>
      <w:tr w:rsidR="001A00E2" w:rsidRPr="00B94E38" w14:paraId="35325B9C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1F6FD0EA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1FAE5649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0E79D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绍兴市妇幼保健院</w:t>
            </w:r>
          </w:p>
        </w:tc>
      </w:tr>
      <w:tr w:rsidR="001A00E2" w:rsidRPr="00B94E38" w14:paraId="2A285C44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67F146F6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2E3C3CA9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FEB72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绍兴市柯桥区妇幼保健院</w:t>
            </w:r>
          </w:p>
        </w:tc>
      </w:tr>
      <w:tr w:rsidR="001A00E2" w:rsidRPr="00B94E38" w14:paraId="1AD5AAC5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69686D19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662E5476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20CA" w14:textId="7C12FE78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温岭市</w:t>
            </w:r>
            <w:r w:rsidR="005B4982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妇幼保健</w:t>
            </w: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院</w:t>
            </w:r>
          </w:p>
        </w:tc>
      </w:tr>
      <w:tr w:rsidR="001A00E2" w:rsidRPr="00B94E38" w14:paraId="52DFAF7F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120502B0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6544D97A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7F85C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永康市第一人民医院</w:t>
            </w:r>
          </w:p>
        </w:tc>
      </w:tr>
      <w:tr w:rsidR="001A00E2" w:rsidRPr="00B94E38" w14:paraId="0E90108B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6A5C7F50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798D1AA4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40C13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永康市妇幼保健院</w:t>
            </w:r>
          </w:p>
        </w:tc>
      </w:tr>
      <w:tr w:rsidR="001A00E2" w:rsidRPr="00B94E38" w14:paraId="1FB2FAAC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47D75D97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2C2E536E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94E38">
              <w:rPr>
                <w:rFonts w:ascii="Times New Roman" w:eastAsia="仿宋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37A2E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长兴县妇幼保健院</w:t>
            </w:r>
          </w:p>
        </w:tc>
      </w:tr>
      <w:tr w:rsidR="001A00E2" w:rsidRPr="00B94E38" w14:paraId="0DD7E511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304768A9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3E86DC82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63B25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丽水市妇幼保健院</w:t>
            </w:r>
          </w:p>
        </w:tc>
      </w:tr>
      <w:tr w:rsidR="001A00E2" w:rsidRPr="00B94E38" w14:paraId="7DAE0821" w14:textId="77777777" w:rsidTr="00C15131">
        <w:trPr>
          <w:trHeight w:val="453"/>
          <w:jc w:val="center"/>
        </w:trPr>
        <w:tc>
          <w:tcPr>
            <w:tcW w:w="764" w:type="dxa"/>
            <w:vMerge/>
          </w:tcPr>
          <w:p w14:paraId="2E7B82DC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 w14:paraId="535808EA" w14:textId="77777777" w:rsidR="001A00E2" w:rsidRPr="00B94E38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CE6C" w14:textId="77777777" w:rsidR="001A00E2" w:rsidRDefault="001A00E2" w:rsidP="00C15131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BD1156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嘉兴市妇幼保健院</w:t>
            </w:r>
          </w:p>
        </w:tc>
      </w:tr>
    </w:tbl>
    <w:p w14:paraId="00960384" w14:textId="77777777" w:rsidR="0039157E" w:rsidRDefault="0039157E"/>
    <w:sectPr w:rsidR="00391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2453" w14:textId="77777777" w:rsidR="003234BA" w:rsidRDefault="003234BA" w:rsidP="001A00E2">
      <w:r>
        <w:separator/>
      </w:r>
    </w:p>
  </w:endnote>
  <w:endnote w:type="continuationSeparator" w:id="0">
    <w:p w14:paraId="1AB88EE7" w14:textId="77777777" w:rsidR="003234BA" w:rsidRDefault="003234BA" w:rsidP="001A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E7B9" w14:textId="77777777" w:rsidR="003234BA" w:rsidRDefault="003234BA" w:rsidP="001A00E2">
      <w:r>
        <w:separator/>
      </w:r>
    </w:p>
  </w:footnote>
  <w:footnote w:type="continuationSeparator" w:id="0">
    <w:p w14:paraId="336D1416" w14:textId="77777777" w:rsidR="003234BA" w:rsidRDefault="003234BA" w:rsidP="001A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3B4D"/>
    <w:rsid w:val="00113B4D"/>
    <w:rsid w:val="00145C09"/>
    <w:rsid w:val="001A00E2"/>
    <w:rsid w:val="00313743"/>
    <w:rsid w:val="003234BA"/>
    <w:rsid w:val="0039157E"/>
    <w:rsid w:val="00535B83"/>
    <w:rsid w:val="005B4982"/>
    <w:rsid w:val="00E3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28FFA"/>
  <w15:chartTrackingRefBased/>
  <w15:docId w15:val="{A3A2C836-6207-4CF6-9935-360CA3E4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00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00E2"/>
    <w:rPr>
      <w:sz w:val="18"/>
      <w:szCs w:val="18"/>
    </w:rPr>
  </w:style>
  <w:style w:type="paragraph" w:styleId="a7">
    <w:name w:val="List Paragraph"/>
    <w:basedOn w:val="a"/>
    <w:uiPriority w:val="99"/>
    <w:qFormat/>
    <w:rsid w:val="001A00E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2020-07-15T00:54:00Z</dcterms:created>
  <dcterms:modified xsi:type="dcterms:W3CDTF">2020-07-15T08:10:00Z</dcterms:modified>
</cp:coreProperties>
</file>